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F5318" w14:textId="41BB1AA7" w:rsidR="00DB6FBD" w:rsidRPr="00DB6FBD" w:rsidRDefault="00DB6FBD" w:rsidP="00DB6FBD">
      <w:pPr>
        <w:shd w:val="clear" w:color="auto" w:fill="FFFFFF"/>
        <w:spacing w:line="240" w:lineRule="auto"/>
        <w:jc w:val="center"/>
        <w:outlineLvl w:val="0"/>
        <w:rPr>
          <w:rFonts w:ascii="微软雅黑" w:eastAsia="微软雅黑" w:hAnsi="微软雅黑" w:cs="宋体"/>
          <w:b/>
          <w:bCs/>
          <w:color w:val="4B4B4B"/>
          <w:kern w:val="36"/>
          <w:sz w:val="30"/>
          <w:szCs w:val="30"/>
        </w:rPr>
      </w:pPr>
      <w:bookmarkStart w:id="0" w:name="_GoBack"/>
      <w:r w:rsidRPr="00DB6FBD">
        <w:rPr>
          <w:rFonts w:ascii="微软雅黑" w:eastAsia="微软雅黑" w:hAnsi="微软雅黑" w:cs="宋体" w:hint="eastAsia"/>
          <w:b/>
          <w:bCs/>
          <w:color w:val="4B4B4B"/>
          <w:kern w:val="36"/>
          <w:sz w:val="30"/>
          <w:szCs w:val="30"/>
        </w:rPr>
        <w:t>教育部关于印发《普通高等学校本科教育教学审核评估实施方案（2021—2025年）》的通知</w:t>
      </w:r>
    </w:p>
    <w:bookmarkEnd w:id="0"/>
    <w:p w14:paraId="34338F98" w14:textId="77777777" w:rsidR="00DB6FBD" w:rsidRPr="00DB6FBD" w:rsidRDefault="00DB6FBD" w:rsidP="00DB6FBD">
      <w:pPr>
        <w:shd w:val="clear" w:color="auto" w:fill="FFFFFF"/>
        <w:spacing w:before="450" w:line="240" w:lineRule="auto"/>
        <w:jc w:val="right"/>
        <w:rPr>
          <w:rFonts w:ascii="微软雅黑" w:eastAsia="微软雅黑" w:hAnsi="微软雅黑" w:cs="宋体"/>
          <w:color w:val="4B4B4B"/>
          <w:kern w:val="0"/>
          <w:sz w:val="24"/>
          <w:szCs w:val="24"/>
        </w:rPr>
      </w:pPr>
      <w:r w:rsidRPr="00DB6FBD">
        <w:rPr>
          <w:rFonts w:ascii="微软雅黑" w:eastAsia="微软雅黑" w:hAnsi="微软雅黑" w:cs="宋体" w:hint="eastAsia"/>
          <w:color w:val="4B4B4B"/>
          <w:kern w:val="0"/>
          <w:sz w:val="24"/>
          <w:szCs w:val="24"/>
        </w:rPr>
        <w:t>教督〔2021〕1号</w:t>
      </w:r>
    </w:p>
    <w:p w14:paraId="391885D2" w14:textId="77777777"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sidRPr="00DB6FBD">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14:paraId="7CD2ADB1" w14:textId="4B3CDC82"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color w:val="4B4B4B"/>
          <w:kern w:val="0"/>
          <w:sz w:val="24"/>
          <w:szCs w:val="24"/>
        </w:rPr>
        <w:t>为贯彻落实《深化新时代教育评价改革总体方案》和《关于深化新时代教育督导体制机制改革的意见》，推进高校分类评价，改进本科教育教学评估，推动提高本科人才培养质量，教育部制定了《普通高等学校本科教育教学审核评估实施方案（2021—2025年）》，现印发给你们，请遵照执行。</w:t>
      </w:r>
    </w:p>
    <w:p w14:paraId="395E486D" w14:textId="77777777" w:rsidR="00DB6FBD" w:rsidRPr="00DB6FBD" w:rsidRDefault="00DB6FBD" w:rsidP="00DB6FBD">
      <w:pPr>
        <w:shd w:val="clear" w:color="auto" w:fill="FFFFFF"/>
        <w:spacing w:line="240" w:lineRule="auto"/>
        <w:jc w:val="right"/>
        <w:rPr>
          <w:rFonts w:ascii="微软雅黑" w:eastAsia="微软雅黑" w:hAnsi="微软雅黑" w:cs="宋体"/>
          <w:color w:val="4B4B4B"/>
          <w:kern w:val="0"/>
          <w:sz w:val="24"/>
          <w:szCs w:val="24"/>
        </w:rPr>
      </w:pPr>
      <w:r w:rsidRPr="00DB6FBD">
        <w:rPr>
          <w:rFonts w:ascii="微软雅黑" w:eastAsia="微软雅黑" w:hAnsi="微软雅黑" w:cs="宋体" w:hint="eastAsia"/>
          <w:color w:val="4B4B4B"/>
          <w:kern w:val="0"/>
          <w:sz w:val="24"/>
          <w:szCs w:val="24"/>
        </w:rPr>
        <w:t>教育部</w:t>
      </w:r>
    </w:p>
    <w:p w14:paraId="710D5171" w14:textId="77777777" w:rsidR="00DB6FBD" w:rsidRPr="00DB6FBD" w:rsidRDefault="00DB6FBD" w:rsidP="00DB6FBD">
      <w:pPr>
        <w:shd w:val="clear" w:color="auto" w:fill="FFFFFF"/>
        <w:spacing w:line="240" w:lineRule="auto"/>
        <w:jc w:val="right"/>
        <w:rPr>
          <w:rFonts w:ascii="微软雅黑" w:eastAsia="微软雅黑" w:hAnsi="微软雅黑" w:cs="宋体"/>
          <w:color w:val="4B4B4B"/>
          <w:kern w:val="0"/>
          <w:sz w:val="24"/>
          <w:szCs w:val="24"/>
        </w:rPr>
      </w:pPr>
      <w:r w:rsidRPr="00DB6FBD">
        <w:rPr>
          <w:rFonts w:ascii="微软雅黑" w:eastAsia="微软雅黑" w:hAnsi="微软雅黑" w:cs="宋体" w:hint="eastAsia"/>
          <w:color w:val="4B4B4B"/>
          <w:kern w:val="0"/>
          <w:sz w:val="24"/>
          <w:szCs w:val="24"/>
        </w:rPr>
        <w:t>2021年1月21日</w:t>
      </w:r>
    </w:p>
    <w:p w14:paraId="26FA3FB5" w14:textId="77777777" w:rsidR="00DB6FBD" w:rsidRPr="00DB6FBD" w:rsidRDefault="00DB6FBD" w:rsidP="00DB6FBD">
      <w:pPr>
        <w:shd w:val="clear" w:color="auto" w:fill="FFFFFF"/>
        <w:spacing w:line="240" w:lineRule="auto"/>
        <w:jc w:val="center"/>
        <w:rPr>
          <w:rFonts w:ascii="微软雅黑" w:eastAsia="微软雅黑" w:hAnsi="微软雅黑" w:cs="宋体"/>
          <w:color w:val="4B4B4B"/>
          <w:kern w:val="0"/>
          <w:sz w:val="24"/>
          <w:szCs w:val="24"/>
        </w:rPr>
      </w:pPr>
      <w:r w:rsidRPr="00DB6FBD">
        <w:rPr>
          <w:rFonts w:ascii="微软雅黑" w:eastAsia="微软雅黑" w:hAnsi="微软雅黑" w:cs="宋体" w:hint="eastAsia"/>
          <w:b/>
          <w:bCs/>
          <w:color w:val="4B4B4B"/>
          <w:kern w:val="0"/>
          <w:sz w:val="24"/>
          <w:szCs w:val="24"/>
          <w:bdr w:val="none" w:sz="0" w:space="0" w:color="auto" w:frame="1"/>
        </w:rPr>
        <w:t>普通高等学校本科教育教学审核评估实施方案（2021—2025年）</w:t>
      </w:r>
    </w:p>
    <w:p w14:paraId="696ACCB5" w14:textId="67E5F7BE"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color w:val="4B4B4B"/>
          <w:kern w:val="0"/>
          <w:sz w:val="24"/>
          <w:szCs w:val="24"/>
        </w:rPr>
        <w:t>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p>
    <w:p w14:paraId="413C204F" w14:textId="41A80D8A"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b/>
          <w:bCs/>
          <w:color w:val="4B4B4B"/>
          <w:kern w:val="0"/>
          <w:sz w:val="24"/>
          <w:szCs w:val="24"/>
          <w:bdr w:val="none" w:sz="0" w:space="0" w:color="auto" w:frame="1"/>
        </w:rPr>
        <w:t>一、指导思想</w:t>
      </w:r>
    </w:p>
    <w:p w14:paraId="3AB04766" w14:textId="433753A5"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color w:val="4B4B4B"/>
          <w:kern w:val="0"/>
          <w:sz w:val="24"/>
          <w:szCs w:val="24"/>
        </w:rPr>
        <w:t>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w:t>
      </w:r>
      <w:proofErr w:type="gramStart"/>
      <w:r w:rsidRPr="00DB6FBD">
        <w:rPr>
          <w:rFonts w:ascii="微软雅黑" w:eastAsia="微软雅黑" w:hAnsi="微软雅黑" w:cs="宋体" w:hint="eastAsia"/>
          <w:color w:val="4B4B4B"/>
          <w:kern w:val="0"/>
          <w:sz w:val="24"/>
          <w:szCs w:val="24"/>
        </w:rPr>
        <w:t>瘴</w:t>
      </w:r>
      <w:proofErr w:type="gramEnd"/>
      <w:r w:rsidRPr="00DB6FBD">
        <w:rPr>
          <w:rFonts w:ascii="微软雅黑" w:eastAsia="微软雅黑" w:hAnsi="微软雅黑" w:cs="宋体" w:hint="eastAsia"/>
          <w:color w:val="4B4B4B"/>
          <w:kern w:val="0"/>
          <w:sz w:val="24"/>
          <w:szCs w:val="24"/>
        </w:rPr>
        <w:t>痼疾，扭转不科学教育评价导向，确保人才培养中心地位和本科教育教学核心地位。推进评估分类，</w:t>
      </w:r>
      <w:proofErr w:type="gramStart"/>
      <w:r w:rsidRPr="00DB6FBD">
        <w:rPr>
          <w:rFonts w:ascii="微软雅黑" w:eastAsia="微软雅黑" w:hAnsi="微软雅黑" w:cs="宋体" w:hint="eastAsia"/>
          <w:color w:val="4B4B4B"/>
          <w:kern w:val="0"/>
          <w:sz w:val="24"/>
          <w:szCs w:val="24"/>
        </w:rPr>
        <w:t>以评促建</w:t>
      </w:r>
      <w:proofErr w:type="gramEnd"/>
      <w:r w:rsidRPr="00DB6FBD">
        <w:rPr>
          <w:rFonts w:ascii="微软雅黑" w:eastAsia="微软雅黑" w:hAnsi="微软雅黑" w:cs="宋体" w:hint="eastAsia"/>
          <w:color w:val="4B4B4B"/>
          <w:kern w:val="0"/>
          <w:sz w:val="24"/>
          <w:szCs w:val="24"/>
        </w:rPr>
        <w:t>、以评促改、</w:t>
      </w:r>
      <w:proofErr w:type="gramStart"/>
      <w:r w:rsidRPr="00DB6FBD">
        <w:rPr>
          <w:rFonts w:ascii="微软雅黑" w:eastAsia="微软雅黑" w:hAnsi="微软雅黑" w:cs="宋体" w:hint="eastAsia"/>
          <w:color w:val="4B4B4B"/>
          <w:kern w:val="0"/>
          <w:sz w:val="24"/>
          <w:szCs w:val="24"/>
        </w:rPr>
        <w:t>以评促</w:t>
      </w:r>
      <w:proofErr w:type="gramEnd"/>
      <w:r w:rsidRPr="00DB6FBD">
        <w:rPr>
          <w:rFonts w:ascii="微软雅黑" w:eastAsia="微软雅黑" w:hAnsi="微软雅黑" w:cs="宋体" w:hint="eastAsia"/>
          <w:color w:val="4B4B4B"/>
          <w:kern w:val="0"/>
          <w:sz w:val="24"/>
          <w:szCs w:val="24"/>
        </w:rPr>
        <w:t>管、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14:paraId="17AFDF96" w14:textId="171B1F2D"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Pr>
          <w:rFonts w:ascii="微软雅黑" w:eastAsia="微软雅黑" w:hAnsi="微软雅黑" w:cs="宋体" w:hint="eastAsia"/>
          <w:color w:val="4B4B4B"/>
          <w:kern w:val="0"/>
          <w:sz w:val="24"/>
          <w:szCs w:val="24"/>
        </w:rPr>
        <w:t xml:space="preserve"> </w:t>
      </w:r>
      <w:r w:rsidRPr="00DB6FBD">
        <w:rPr>
          <w:rFonts w:ascii="微软雅黑" w:eastAsia="微软雅黑" w:hAnsi="微软雅黑" w:cs="宋体" w:hint="eastAsia"/>
          <w:b/>
          <w:bCs/>
          <w:color w:val="4B4B4B"/>
          <w:kern w:val="0"/>
          <w:sz w:val="24"/>
          <w:szCs w:val="24"/>
          <w:bdr w:val="none" w:sz="0" w:space="0" w:color="auto" w:frame="1"/>
        </w:rPr>
        <w:t>二、基本原则</w:t>
      </w:r>
    </w:p>
    <w:p w14:paraId="51213490" w14:textId="21363D0C"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lastRenderedPageBreak/>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color w:val="4B4B4B"/>
          <w:kern w:val="0"/>
          <w:sz w:val="24"/>
          <w:szCs w:val="24"/>
        </w:rPr>
        <w:t>（一）坚持立德树人。把牢社会主义办学方向，构建以立德</w:t>
      </w:r>
      <w:proofErr w:type="gramStart"/>
      <w:r w:rsidRPr="00DB6FBD">
        <w:rPr>
          <w:rFonts w:ascii="微软雅黑" w:eastAsia="微软雅黑" w:hAnsi="微软雅黑" w:cs="宋体" w:hint="eastAsia"/>
          <w:color w:val="4B4B4B"/>
          <w:kern w:val="0"/>
          <w:sz w:val="24"/>
          <w:szCs w:val="24"/>
        </w:rPr>
        <w:t>树人成效</w:t>
      </w:r>
      <w:proofErr w:type="gramEnd"/>
      <w:r w:rsidRPr="00DB6FBD">
        <w:rPr>
          <w:rFonts w:ascii="微软雅黑" w:eastAsia="微软雅黑" w:hAnsi="微软雅黑" w:cs="宋体" w:hint="eastAsia"/>
          <w:color w:val="4B4B4B"/>
          <w:kern w:val="0"/>
          <w:sz w:val="24"/>
          <w:szCs w:val="24"/>
        </w:rPr>
        <w:t>为根本标准的评估体系，加强对学校办学方向、育人过程、学生发展、质量保障体系等方面的审核，引导高校构建“三全育人”格局。</w:t>
      </w:r>
    </w:p>
    <w:p w14:paraId="01EA6590" w14:textId="3BAA0038"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color w:val="4B4B4B"/>
          <w:kern w:val="0"/>
          <w:sz w:val="24"/>
          <w:szCs w:val="24"/>
        </w:rPr>
        <w:t>（二）坚持推进改革。紧扣本科教育教学改革主线，落实“以本为本”“四个回归”，强化学生中心、产出导向、持续改进，以评估理念引领改革、以评估举措落实改革、以评估标准检验改革，实现高质量内涵式发展。</w:t>
      </w:r>
    </w:p>
    <w:p w14:paraId="1846F259" w14:textId="3F64B5F3"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color w:val="4B4B4B"/>
          <w:kern w:val="0"/>
          <w:sz w:val="24"/>
          <w:szCs w:val="24"/>
        </w:rPr>
        <w:t>（三）坚持分类指导。适应高等教育多样化发展需求，依据不同层次不同类型高校办学定位、培养目标、教育教学水平和质量保障体系建设情况，实施分类评价、精准评价，引导和激励高校各展所长、特色发展。</w:t>
      </w:r>
    </w:p>
    <w:p w14:paraId="74CBFA2D" w14:textId="74E2172A"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Pr>
          <w:rFonts w:ascii="微软雅黑" w:eastAsia="微软雅黑" w:hAnsi="微软雅黑" w:cs="宋体" w:hint="eastAsia"/>
          <w:color w:val="4B4B4B"/>
          <w:kern w:val="0"/>
          <w:sz w:val="24"/>
          <w:szCs w:val="24"/>
        </w:rPr>
        <w:t xml:space="preserve"> </w:t>
      </w:r>
      <w:r w:rsidRPr="00DB6FBD">
        <w:rPr>
          <w:rFonts w:ascii="微软雅黑" w:eastAsia="微软雅黑" w:hAnsi="微软雅黑" w:cs="宋体" w:hint="eastAsia"/>
          <w:color w:val="4B4B4B"/>
          <w:kern w:val="0"/>
          <w:sz w:val="24"/>
          <w:szCs w:val="24"/>
        </w:rPr>
        <w:t>（四）坚持问题导向。建立“问题清单”，严把高校正确办学方向，落实本科人才培养底线要求，提出改进发展意见，强化评估结果使用和督导复查，推动高校落实主体责任、建立持续改进长效机制，培育</w:t>
      </w:r>
      <w:proofErr w:type="gramStart"/>
      <w:r w:rsidRPr="00DB6FBD">
        <w:rPr>
          <w:rFonts w:ascii="微软雅黑" w:eastAsia="微软雅黑" w:hAnsi="微软雅黑" w:cs="宋体" w:hint="eastAsia"/>
          <w:color w:val="4B4B4B"/>
          <w:kern w:val="0"/>
          <w:sz w:val="24"/>
          <w:szCs w:val="24"/>
        </w:rPr>
        <w:t>践行</w:t>
      </w:r>
      <w:proofErr w:type="gramEnd"/>
      <w:r w:rsidRPr="00DB6FBD">
        <w:rPr>
          <w:rFonts w:ascii="微软雅黑" w:eastAsia="微软雅黑" w:hAnsi="微软雅黑" w:cs="宋体" w:hint="eastAsia"/>
          <w:color w:val="4B4B4B"/>
          <w:kern w:val="0"/>
          <w:sz w:val="24"/>
          <w:szCs w:val="24"/>
        </w:rPr>
        <w:t>高校质量文化。</w:t>
      </w:r>
    </w:p>
    <w:p w14:paraId="504989E1" w14:textId="2757737A"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color w:val="4B4B4B"/>
          <w:kern w:val="0"/>
          <w:sz w:val="24"/>
          <w:szCs w:val="24"/>
        </w:rPr>
        <w:t>（五）坚持方法创新。综合运用互联网、大数据、人工智能等现代信息技术手段，深度挖掘常态监测数据，采取线上与入校结合、定性与定量结合、明察与暗访结合等方式，切实减轻高校负担，提高工作实效。</w:t>
      </w:r>
    </w:p>
    <w:p w14:paraId="303B6E8E" w14:textId="5EEF40F0" w:rsidR="00DB6FBD" w:rsidRPr="00DB6FBD" w:rsidRDefault="00DB6FBD" w:rsidP="00DB6FBD">
      <w:pPr>
        <w:shd w:val="clear" w:color="auto" w:fill="FFFFFF"/>
        <w:spacing w:line="240" w:lineRule="auto"/>
        <w:ind w:firstLineChars="200" w:firstLine="480"/>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sidRPr="00DB6FBD">
        <w:rPr>
          <w:rFonts w:ascii="微软雅黑" w:eastAsia="微软雅黑" w:hAnsi="微软雅黑" w:cs="宋体" w:hint="eastAsia"/>
          <w:b/>
          <w:bCs/>
          <w:color w:val="4B4B4B"/>
          <w:kern w:val="0"/>
          <w:sz w:val="24"/>
          <w:szCs w:val="24"/>
          <w:bdr w:val="none" w:sz="0" w:space="0" w:color="auto" w:frame="1"/>
        </w:rPr>
        <w:t>三、评估对象、周期及分类</w:t>
      </w:r>
    </w:p>
    <w:p w14:paraId="730D140D" w14:textId="511EE82F"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Pr>
          <w:rFonts w:ascii="微软雅黑" w:eastAsia="微软雅黑" w:hAnsi="微软雅黑" w:cs="宋体" w:hint="eastAsia"/>
          <w:color w:val="4B4B4B"/>
          <w:kern w:val="0"/>
          <w:sz w:val="24"/>
          <w:szCs w:val="24"/>
        </w:rPr>
        <w:t xml:space="preserve"> </w:t>
      </w:r>
      <w:r w:rsidRPr="00DB6FBD">
        <w:rPr>
          <w:rFonts w:ascii="微软雅黑" w:eastAsia="微软雅黑" w:hAnsi="微软雅黑" w:cs="宋体" w:hint="eastAsia"/>
          <w:color w:val="4B4B4B"/>
          <w:kern w:val="0"/>
          <w:sz w:val="24"/>
          <w:szCs w:val="24"/>
        </w:rPr>
        <w:t>（一）评估对象和周期。经国家正式批准独立设置的普通本科高校均应参加审核评估，其中：新建普通本科高校应先参加普通高等学校本科教学工作合格评估，原则上获得“通过”结论5年后方可参加本轮审核评估。</w:t>
      </w:r>
    </w:p>
    <w:p w14:paraId="57C72817" w14:textId="094CC13F"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Pr>
          <w:rFonts w:ascii="微软雅黑" w:eastAsia="微软雅黑" w:hAnsi="微软雅黑" w:cs="宋体" w:hint="eastAsia"/>
          <w:color w:val="4B4B4B"/>
          <w:kern w:val="0"/>
          <w:sz w:val="24"/>
          <w:szCs w:val="24"/>
        </w:rPr>
        <w:t xml:space="preserve"> </w:t>
      </w:r>
      <w:r w:rsidRPr="00DB6FBD">
        <w:rPr>
          <w:rFonts w:ascii="微软雅黑" w:eastAsia="微软雅黑" w:hAnsi="微软雅黑" w:cs="宋体" w:hint="eastAsia"/>
          <w:color w:val="4B4B4B"/>
          <w:kern w:val="0"/>
          <w:sz w:val="24"/>
          <w:szCs w:val="24"/>
        </w:rPr>
        <w:t>审核评估每5年一个周期，本轮审核评估时间为2021—2025年。</w:t>
      </w:r>
    </w:p>
    <w:p w14:paraId="0E59CD74" w14:textId="0015BB73"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Pr>
          <w:rFonts w:ascii="微软雅黑" w:eastAsia="微软雅黑" w:hAnsi="微软雅黑" w:cs="宋体" w:hint="eastAsia"/>
          <w:color w:val="4B4B4B"/>
          <w:kern w:val="0"/>
          <w:sz w:val="24"/>
          <w:szCs w:val="24"/>
        </w:rPr>
        <w:t xml:space="preserve"> </w:t>
      </w:r>
      <w:r w:rsidRPr="00DB6FBD">
        <w:rPr>
          <w:rFonts w:ascii="微软雅黑" w:eastAsia="微软雅黑" w:hAnsi="微软雅黑" w:cs="宋体" w:hint="eastAsia"/>
          <w:color w:val="4B4B4B"/>
          <w:kern w:val="0"/>
          <w:sz w:val="24"/>
          <w:szCs w:val="24"/>
        </w:rPr>
        <w:t>（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14:paraId="262B9F7A" w14:textId="307B12C3"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Pr>
          <w:rFonts w:ascii="微软雅黑" w:eastAsia="微软雅黑" w:hAnsi="微软雅黑" w:cs="宋体" w:hint="eastAsia"/>
          <w:color w:val="4B4B4B"/>
          <w:kern w:val="0"/>
          <w:sz w:val="24"/>
          <w:szCs w:val="24"/>
        </w:rPr>
        <w:t xml:space="preserve"> </w:t>
      </w:r>
      <w:r w:rsidRPr="00DB6FBD">
        <w:rPr>
          <w:rFonts w:ascii="微软雅黑" w:eastAsia="微软雅黑" w:hAnsi="微软雅黑" w:cs="宋体" w:hint="eastAsia"/>
          <w:color w:val="4B4B4B"/>
          <w:kern w:val="0"/>
          <w:sz w:val="24"/>
          <w:szCs w:val="24"/>
        </w:rPr>
        <w:t>1.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14:paraId="7291D7F8" w14:textId="122EFA96"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color w:val="4B4B4B"/>
          <w:kern w:val="0"/>
          <w:sz w:val="24"/>
          <w:szCs w:val="24"/>
        </w:rPr>
        <w:t>2.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w:t>
      </w:r>
      <w:r w:rsidRPr="00DB6FBD">
        <w:rPr>
          <w:rFonts w:ascii="微软雅黑" w:eastAsia="微软雅黑" w:hAnsi="微软雅黑" w:cs="宋体" w:hint="eastAsia"/>
          <w:color w:val="4B4B4B"/>
          <w:kern w:val="0"/>
          <w:sz w:val="24"/>
          <w:szCs w:val="24"/>
        </w:rPr>
        <w:lastRenderedPageBreak/>
        <w:t>史较短的地方应用型普通本科高校。第二类审核评估重点考察高校本科人才培养目标定位、资源条件、培养过程、学生发展、教学成效等。</w:t>
      </w:r>
    </w:p>
    <w:p w14:paraId="60173E53" w14:textId="2B468050" w:rsidR="00DB6FBD" w:rsidRPr="00DB6FBD" w:rsidRDefault="00DB6FBD" w:rsidP="00DB6FBD">
      <w:pPr>
        <w:shd w:val="clear" w:color="auto" w:fill="FFFFFF"/>
        <w:spacing w:line="240" w:lineRule="auto"/>
        <w:ind w:firstLineChars="200" w:firstLine="480"/>
        <w:jc w:val="left"/>
        <w:rPr>
          <w:rFonts w:ascii="微软雅黑" w:eastAsia="微软雅黑" w:hAnsi="微软雅黑" w:cs="宋体"/>
          <w:color w:val="4B4B4B"/>
          <w:kern w:val="0"/>
          <w:sz w:val="24"/>
          <w:szCs w:val="24"/>
        </w:rPr>
      </w:pPr>
      <w:r w:rsidRPr="00DB6FBD">
        <w:rPr>
          <w:rFonts w:ascii="微软雅黑" w:eastAsia="微软雅黑" w:hAnsi="微软雅黑" w:cs="宋体" w:hint="eastAsia"/>
          <w:b/>
          <w:bCs/>
          <w:color w:val="4B4B4B"/>
          <w:kern w:val="0"/>
          <w:sz w:val="24"/>
          <w:szCs w:val="24"/>
          <w:bdr w:val="none" w:sz="0" w:space="0" w:color="auto" w:frame="1"/>
        </w:rPr>
        <w:t>四、评估程序</w:t>
      </w:r>
    </w:p>
    <w:p w14:paraId="76BEF275" w14:textId="2B609BAA"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Pr>
          <w:rFonts w:ascii="微软雅黑" w:eastAsia="微软雅黑" w:hAnsi="微软雅黑" w:cs="宋体" w:hint="eastAsia"/>
          <w:color w:val="4B4B4B"/>
          <w:kern w:val="0"/>
          <w:sz w:val="24"/>
          <w:szCs w:val="24"/>
        </w:rPr>
        <w:t xml:space="preserve"> </w:t>
      </w:r>
      <w:r w:rsidRPr="00DB6FBD">
        <w:rPr>
          <w:rFonts w:ascii="微软雅黑" w:eastAsia="微软雅黑" w:hAnsi="微软雅黑" w:cs="宋体" w:hint="eastAsia"/>
          <w:color w:val="4B4B4B"/>
          <w:kern w:val="0"/>
          <w:sz w:val="24"/>
          <w:szCs w:val="24"/>
        </w:rPr>
        <w:t>审核评估程序包括评估申请、学校自评、专家评审、反馈结论、限期整改、督导复查。</w:t>
      </w:r>
    </w:p>
    <w:p w14:paraId="16685975" w14:textId="4AB54106"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color w:val="4B4B4B"/>
          <w:kern w:val="0"/>
          <w:sz w:val="24"/>
          <w:szCs w:val="24"/>
        </w:rPr>
        <w:t>（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14:paraId="3C3CA729" w14:textId="70668B2B"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color w:val="4B4B4B"/>
          <w:kern w:val="0"/>
          <w:sz w:val="24"/>
          <w:szCs w:val="24"/>
        </w:rPr>
        <w:t>教育部普通高等学校本科教育教学评估专家委员会（以下简称教育部评估专家委员会）审议第一类审核评估参评高校。</w:t>
      </w:r>
    </w:p>
    <w:p w14:paraId="7DE59892" w14:textId="28F5EAE8"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color w:val="4B4B4B"/>
          <w:kern w:val="0"/>
          <w:sz w:val="24"/>
          <w:szCs w:val="24"/>
        </w:rPr>
        <w:t>（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14:paraId="6C1B2095" w14:textId="3C7F4D81"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sidRPr="00DB6FBD">
        <w:rPr>
          <w:rFonts w:ascii="微软雅黑" w:eastAsia="微软雅黑" w:hAnsi="微软雅黑" w:cs="宋体" w:hint="eastAsia"/>
          <w:color w:val="4B4B4B"/>
          <w:kern w:val="0"/>
          <w:sz w:val="24"/>
          <w:szCs w:val="24"/>
        </w:rPr>
        <w:t>（三）专家评审。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w:t>
      </w:r>
      <w:proofErr w:type="gramStart"/>
      <w:r w:rsidRPr="00DB6FBD">
        <w:rPr>
          <w:rFonts w:ascii="微软雅黑" w:eastAsia="微软雅黑" w:hAnsi="微软雅黑" w:cs="宋体" w:hint="eastAsia"/>
          <w:color w:val="4B4B4B"/>
          <w:kern w:val="0"/>
          <w:sz w:val="24"/>
          <w:szCs w:val="24"/>
        </w:rPr>
        <w:t>考察线</w:t>
      </w:r>
      <w:proofErr w:type="gramEnd"/>
      <w:r w:rsidRPr="00DB6FBD">
        <w:rPr>
          <w:rFonts w:ascii="微软雅黑" w:eastAsia="微软雅黑" w:hAnsi="微软雅黑" w:cs="宋体" w:hint="eastAsia"/>
          <w:color w:val="4B4B4B"/>
          <w:kern w:val="0"/>
          <w:sz w:val="24"/>
          <w:szCs w:val="24"/>
        </w:rPr>
        <w:t>上评估提出的存疑问题。</w:t>
      </w:r>
      <w:proofErr w:type="gramStart"/>
      <w:r w:rsidRPr="00DB6FBD">
        <w:rPr>
          <w:rFonts w:ascii="微软雅黑" w:eastAsia="微软雅黑" w:hAnsi="微软雅黑" w:cs="宋体" w:hint="eastAsia"/>
          <w:color w:val="4B4B4B"/>
          <w:kern w:val="0"/>
          <w:sz w:val="24"/>
          <w:szCs w:val="24"/>
        </w:rPr>
        <w:t>综合线</w:t>
      </w:r>
      <w:proofErr w:type="gramEnd"/>
      <w:r w:rsidRPr="00DB6FBD">
        <w:rPr>
          <w:rFonts w:ascii="微软雅黑" w:eastAsia="微软雅黑" w:hAnsi="微软雅黑" w:cs="宋体" w:hint="eastAsia"/>
          <w:color w:val="4B4B4B"/>
          <w:kern w:val="0"/>
          <w:sz w:val="24"/>
          <w:szCs w:val="24"/>
        </w:rPr>
        <w:t>上评估和入校评估总体情况，制订问题清单，形成写实性《审核评估报告》。</w:t>
      </w:r>
    </w:p>
    <w:p w14:paraId="67BDE498" w14:textId="566CBC2E"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Pr>
          <w:rFonts w:ascii="微软雅黑" w:eastAsia="微软雅黑" w:hAnsi="微软雅黑" w:cs="宋体" w:hint="eastAsia"/>
          <w:color w:val="4B4B4B"/>
          <w:kern w:val="0"/>
          <w:sz w:val="24"/>
          <w:szCs w:val="24"/>
        </w:rPr>
        <w:t xml:space="preserve"> </w:t>
      </w:r>
      <w:r w:rsidRPr="00DB6FBD">
        <w:rPr>
          <w:rFonts w:ascii="微软雅黑" w:eastAsia="微软雅黑" w:hAnsi="微软雅黑" w:cs="宋体" w:hint="eastAsia"/>
          <w:color w:val="4B4B4B"/>
          <w:kern w:val="0"/>
          <w:sz w:val="24"/>
          <w:szCs w:val="24"/>
        </w:rPr>
        <w:t>通过教育部认证（评估）并在有效期内的专业（课程），免于评估考察，切实减轻高校负担。</w:t>
      </w:r>
    </w:p>
    <w:p w14:paraId="7AF78DC8" w14:textId="247C07DB"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color w:val="4B4B4B"/>
          <w:kern w:val="0"/>
          <w:sz w:val="24"/>
          <w:szCs w:val="24"/>
        </w:rPr>
        <w:t>（四）反馈结论。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14:paraId="06072773" w14:textId="2D4F0A85"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lastRenderedPageBreak/>
        <w:t xml:space="preserve"> </w:t>
      </w:r>
      <w:r>
        <w:rPr>
          <w:rFonts w:ascii="微软雅黑" w:eastAsia="微软雅黑" w:hAnsi="微软雅黑" w:cs="宋体"/>
          <w:color w:val="4B4B4B"/>
          <w:kern w:val="0"/>
          <w:sz w:val="24"/>
          <w:szCs w:val="24"/>
        </w:rPr>
        <w:t xml:space="preserve">  </w:t>
      </w:r>
      <w:r>
        <w:rPr>
          <w:rFonts w:ascii="微软雅黑" w:eastAsia="微软雅黑" w:hAnsi="微软雅黑" w:cs="宋体" w:hint="eastAsia"/>
          <w:color w:val="4B4B4B"/>
          <w:kern w:val="0"/>
          <w:sz w:val="24"/>
          <w:szCs w:val="24"/>
        </w:rPr>
        <w:t xml:space="preserve"> </w:t>
      </w:r>
      <w:r w:rsidRPr="00DB6FBD">
        <w:rPr>
          <w:rFonts w:ascii="微软雅黑" w:eastAsia="微软雅黑" w:hAnsi="微软雅黑" w:cs="宋体" w:hint="eastAsia"/>
          <w:color w:val="4B4B4B"/>
          <w:kern w:val="0"/>
          <w:sz w:val="24"/>
          <w:szCs w:val="24"/>
        </w:rPr>
        <w:t>（五）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14:paraId="5B810892" w14:textId="33595D87"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color w:val="4B4B4B"/>
          <w:kern w:val="0"/>
          <w:sz w:val="24"/>
          <w:szCs w:val="24"/>
        </w:rPr>
        <w:t>（六）督导复查。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14:paraId="00329FCF" w14:textId="0CD89A75"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Pr>
          <w:rFonts w:ascii="微软雅黑" w:eastAsia="微软雅黑" w:hAnsi="微软雅黑" w:cs="宋体" w:hint="eastAsia"/>
          <w:color w:val="4B4B4B"/>
          <w:kern w:val="0"/>
          <w:sz w:val="24"/>
          <w:szCs w:val="24"/>
        </w:rPr>
        <w:t xml:space="preserve"> </w:t>
      </w:r>
      <w:r w:rsidRPr="00DB6FBD">
        <w:rPr>
          <w:rFonts w:ascii="微软雅黑" w:eastAsia="微软雅黑" w:hAnsi="微软雅黑" w:cs="宋体" w:hint="eastAsia"/>
          <w:b/>
          <w:bCs/>
          <w:color w:val="4B4B4B"/>
          <w:kern w:val="0"/>
          <w:sz w:val="24"/>
          <w:szCs w:val="24"/>
          <w:bdr w:val="none" w:sz="0" w:space="0" w:color="auto" w:frame="1"/>
        </w:rPr>
        <w:t>五、组织管理</w:t>
      </w:r>
    </w:p>
    <w:p w14:paraId="312988B7" w14:textId="59E90E61"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Pr>
          <w:rFonts w:ascii="微软雅黑" w:eastAsia="微软雅黑" w:hAnsi="微软雅黑" w:cs="宋体" w:hint="eastAsia"/>
          <w:color w:val="4B4B4B"/>
          <w:kern w:val="0"/>
          <w:sz w:val="24"/>
          <w:szCs w:val="24"/>
        </w:rPr>
        <w:t xml:space="preserve"> </w:t>
      </w:r>
      <w:r w:rsidRPr="00DB6FBD">
        <w:rPr>
          <w:rFonts w:ascii="微软雅黑" w:eastAsia="微软雅黑" w:hAnsi="微软雅黑" w:cs="宋体" w:hint="eastAsia"/>
          <w:color w:val="4B4B4B"/>
          <w:kern w:val="0"/>
          <w:sz w:val="24"/>
          <w:szCs w:val="24"/>
        </w:rPr>
        <w:t>教育部负责制定审核评估政策、总体规划，统筹协调、指导监督各地各校审核评估工作。委托教育部高等教育教学评估中心（以下简称教育部评估中心）具体组织实施中央部门所属高校第一、二类审核评估和地方</w:t>
      </w:r>
      <w:proofErr w:type="gramStart"/>
      <w:r w:rsidRPr="00DB6FBD">
        <w:rPr>
          <w:rFonts w:ascii="微软雅黑" w:eastAsia="微软雅黑" w:hAnsi="微软雅黑" w:cs="宋体" w:hint="eastAsia"/>
          <w:color w:val="4B4B4B"/>
          <w:kern w:val="0"/>
          <w:sz w:val="24"/>
          <w:szCs w:val="24"/>
        </w:rPr>
        <w:t>高校第</w:t>
      </w:r>
      <w:proofErr w:type="gramEnd"/>
      <w:r w:rsidRPr="00DB6FBD">
        <w:rPr>
          <w:rFonts w:ascii="微软雅黑" w:eastAsia="微软雅黑" w:hAnsi="微软雅黑" w:cs="宋体" w:hint="eastAsia"/>
          <w:color w:val="4B4B4B"/>
          <w:kern w:val="0"/>
          <w:sz w:val="24"/>
          <w:szCs w:val="24"/>
        </w:rPr>
        <w:t>一类审核评估工作。</w:t>
      </w:r>
    </w:p>
    <w:p w14:paraId="216E9705" w14:textId="1D09D152"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color w:val="4B4B4B"/>
          <w:kern w:val="0"/>
          <w:sz w:val="24"/>
          <w:szCs w:val="24"/>
        </w:rPr>
        <w:t>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w:t>
      </w:r>
    </w:p>
    <w:p w14:paraId="2AA46812" w14:textId="2644A726"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color w:val="4B4B4B"/>
          <w:kern w:val="0"/>
          <w:sz w:val="24"/>
          <w:szCs w:val="24"/>
        </w:rPr>
        <w:t>教育部评估中心制订专家管理办法，建设全国统一、开放共享的专家库，建立专家组织推荐、专业培训、持证入库、随机遴选、异地选派及淘汰退出机制。</w:t>
      </w:r>
    </w:p>
    <w:p w14:paraId="0039386F" w14:textId="04C0D6D1"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Pr>
          <w:rFonts w:ascii="微软雅黑" w:eastAsia="微软雅黑" w:hAnsi="微软雅黑" w:cs="宋体" w:hint="eastAsia"/>
          <w:color w:val="4B4B4B"/>
          <w:kern w:val="0"/>
          <w:sz w:val="24"/>
          <w:szCs w:val="24"/>
        </w:rPr>
        <w:t xml:space="preserve"> </w:t>
      </w:r>
      <w:r w:rsidRPr="00DB6FBD">
        <w:rPr>
          <w:rFonts w:ascii="微软雅黑" w:eastAsia="微软雅黑" w:hAnsi="微软雅黑" w:cs="宋体" w:hint="eastAsia"/>
          <w:color w:val="4B4B4B"/>
          <w:kern w:val="0"/>
          <w:sz w:val="24"/>
          <w:szCs w:val="24"/>
        </w:rPr>
        <w:t>审核评估经费由有关具体组织部门负责落实。</w:t>
      </w:r>
    </w:p>
    <w:p w14:paraId="2E36AF26" w14:textId="4780099B"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b/>
          <w:bCs/>
          <w:color w:val="4B4B4B"/>
          <w:kern w:val="0"/>
          <w:sz w:val="24"/>
          <w:szCs w:val="24"/>
          <w:bdr w:val="none" w:sz="0" w:space="0" w:color="auto" w:frame="1"/>
        </w:rPr>
        <w:t>六、纪律与监督</w:t>
      </w:r>
    </w:p>
    <w:p w14:paraId="02EA20D2" w14:textId="33185B10" w:rsidR="00DB6FBD" w:rsidRPr="00DB6FBD" w:rsidRDefault="00DB6FBD" w:rsidP="00DB6FBD">
      <w:pPr>
        <w:shd w:val="clear" w:color="auto" w:fill="FFFFFF"/>
        <w:spacing w:line="240" w:lineRule="auto"/>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Pr>
          <w:rFonts w:ascii="微软雅黑" w:eastAsia="微软雅黑" w:hAnsi="微软雅黑" w:cs="宋体"/>
          <w:color w:val="4B4B4B"/>
          <w:kern w:val="0"/>
          <w:sz w:val="24"/>
          <w:szCs w:val="24"/>
        </w:rPr>
        <w:t xml:space="preserve">  </w:t>
      </w:r>
      <w:r w:rsidRPr="00DB6FBD">
        <w:rPr>
          <w:rFonts w:ascii="微软雅黑" w:eastAsia="微软雅黑" w:hAnsi="微软雅黑" w:cs="宋体" w:hint="eastAsia"/>
          <w:color w:val="4B4B4B"/>
          <w:kern w:val="0"/>
          <w:sz w:val="24"/>
          <w:szCs w:val="24"/>
        </w:rPr>
        <w:t>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14:paraId="4ED0265E" w14:textId="77777777" w:rsidR="00FB2BF1" w:rsidRDefault="00FB2BF1">
      <w:pPr>
        <w:ind w:firstLine="420"/>
      </w:pPr>
    </w:p>
    <w:sectPr w:rsidR="00FB2BF1" w:rsidSect="008C5C9B">
      <w:pgSz w:w="11900" w:h="16820"/>
      <w:pgMar w:top="2098" w:right="1474" w:bottom="1985" w:left="1588" w:header="720" w:footer="720" w:gutter="0"/>
      <w:cols w:space="42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B3"/>
    <w:rsid w:val="002F5CCD"/>
    <w:rsid w:val="005C5CB3"/>
    <w:rsid w:val="007C5AC3"/>
    <w:rsid w:val="008C5C9B"/>
    <w:rsid w:val="00B54643"/>
    <w:rsid w:val="00DB6FBD"/>
    <w:rsid w:val="00FB2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E53E"/>
  <w15:chartTrackingRefBased/>
  <w15:docId w15:val="{229F61AA-8276-43EA-B192-CC981011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DB6FBD"/>
    <w:pPr>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FBD"/>
    <w:rPr>
      <w:rFonts w:ascii="宋体" w:eastAsia="宋体" w:hAnsi="宋体" w:cs="宋体"/>
      <w:b/>
      <w:bCs/>
      <w:kern w:val="36"/>
      <w:sz w:val="48"/>
      <w:szCs w:val="48"/>
    </w:rPr>
  </w:style>
  <w:style w:type="paragraph" w:customStyle="1" w:styleId="moe-policy-wenhao">
    <w:name w:val="moe-policy-wenhao"/>
    <w:basedOn w:val="a"/>
    <w:rsid w:val="00DB6FBD"/>
    <w:pPr>
      <w:spacing w:before="100" w:beforeAutospacing="1" w:after="100" w:afterAutospacing="1" w:line="240" w:lineRule="auto"/>
      <w:jc w:val="left"/>
    </w:pPr>
    <w:rPr>
      <w:rFonts w:ascii="宋体" w:eastAsia="宋体" w:hAnsi="宋体" w:cs="宋体"/>
      <w:kern w:val="0"/>
      <w:sz w:val="24"/>
      <w:szCs w:val="24"/>
    </w:rPr>
  </w:style>
  <w:style w:type="paragraph" w:styleId="a3">
    <w:name w:val="Normal (Web)"/>
    <w:basedOn w:val="a"/>
    <w:uiPriority w:val="99"/>
    <w:semiHidden/>
    <w:unhideWhenUsed/>
    <w:rsid w:val="00DB6FBD"/>
    <w:pPr>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孙银贵</dc:creator>
  <cp:keywords/>
  <dc:description/>
  <cp:lastModifiedBy>孙银贵</cp:lastModifiedBy>
  <cp:revision>4</cp:revision>
  <dcterms:created xsi:type="dcterms:W3CDTF">2023-03-10T08:45:00Z</dcterms:created>
  <dcterms:modified xsi:type="dcterms:W3CDTF">2023-03-10T08:47:00Z</dcterms:modified>
</cp:coreProperties>
</file>